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spacing w:line="480" w:lineRule="auto"/>
        <w:jc w:val="both"/>
        <w:rPr>
          <w:rFonts w:ascii="Times New Roman" w:hAnsi="Times New Roman"/>
          <w:b/>
          <w:sz w:val="36"/>
          <w:szCs w:val="36"/>
        </w:rPr>
      </w:pPr>
      <w:r>
        <w:rPr>
          <w:rFonts w:ascii="Times New Roman" w:hAnsi="Times New Roman"/>
          <w:b/>
          <w:sz w:val="36"/>
          <w:szCs w:val="36"/>
        </w:rPr>
        <w:t>Aneks do Programu Wychowawczo – Profilaktycznego Szkoły Podstawowej    im. Mikołaja Kopernika w Topólce</w:t>
      </w: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both"/>
        <w:rPr>
          <w:rFonts w:ascii="Times New Roman" w:hAnsi="Times New Roman"/>
          <w:b/>
          <w:sz w:val="36"/>
          <w:szCs w:val="36"/>
        </w:rPr>
      </w:pPr>
    </w:p>
    <w:p w:rsidR="00FC45B7" w:rsidRDefault="00FC45B7" w:rsidP="00C56DF6">
      <w:pPr>
        <w:jc w:val="center"/>
        <w:rPr>
          <w:rFonts w:ascii="Times New Roman" w:hAnsi="Times New Roman"/>
          <w:b/>
          <w:sz w:val="36"/>
          <w:szCs w:val="36"/>
        </w:rPr>
      </w:pPr>
      <w:r>
        <w:rPr>
          <w:rFonts w:ascii="Times New Roman" w:hAnsi="Times New Roman"/>
          <w:b/>
          <w:sz w:val="36"/>
          <w:szCs w:val="36"/>
        </w:rPr>
        <w:t>Rok szkolny 2019/20120</w:t>
      </w:r>
    </w:p>
    <w:p w:rsidR="00FC45B7" w:rsidRDefault="00FC45B7" w:rsidP="00C56DF6">
      <w:pPr>
        <w:jc w:val="center"/>
        <w:rPr>
          <w:rFonts w:ascii="Times New Roman" w:hAnsi="Times New Roman"/>
          <w:b/>
          <w:sz w:val="36"/>
          <w:szCs w:val="36"/>
        </w:rPr>
      </w:pPr>
    </w:p>
    <w:p w:rsidR="00FC45B7" w:rsidRDefault="00FC45B7" w:rsidP="00C56DF6">
      <w:pPr>
        <w:jc w:val="center"/>
        <w:rPr>
          <w:rFonts w:ascii="Times New Roman" w:hAnsi="Times New Roman"/>
          <w:b/>
          <w:sz w:val="36"/>
          <w:szCs w:val="36"/>
        </w:rPr>
      </w:pPr>
    </w:p>
    <w:p w:rsidR="00FC45B7" w:rsidRDefault="00FC45B7" w:rsidP="00C56DF6">
      <w:pPr>
        <w:jc w:val="both"/>
        <w:rPr>
          <w:rFonts w:ascii="Times New Roman" w:hAnsi="Times New Roman"/>
          <w:sz w:val="28"/>
          <w:szCs w:val="28"/>
        </w:rPr>
      </w:pPr>
      <w:r>
        <w:rPr>
          <w:rFonts w:ascii="Times New Roman" w:hAnsi="Times New Roman"/>
          <w:b/>
          <w:sz w:val="36"/>
          <w:szCs w:val="36"/>
        </w:rPr>
        <w:t xml:space="preserve"> </w:t>
      </w:r>
      <w:r>
        <w:rPr>
          <w:rFonts w:ascii="Times New Roman" w:hAnsi="Times New Roman"/>
          <w:sz w:val="28"/>
          <w:szCs w:val="28"/>
        </w:rPr>
        <w:t xml:space="preserve">Aneks został dodany   do programu na podstawie rozporządzenia Ministra Edukacji Narodowej  z dnia 22.01.2018 r. zmieniającego rozporządzenie                   w sprawie zakresu i form prowadzenia w szkołach i placówkach systemu oświaty działalności wychowawczej, edukacyjnej, informacyjnej                                 i profilaktycznej w celu przeciwdziałania narkomanii. </w:t>
      </w:r>
    </w:p>
    <w:p w:rsidR="00FC45B7" w:rsidRDefault="00FC45B7" w:rsidP="00C56DF6">
      <w:pPr>
        <w:jc w:val="both"/>
        <w:rPr>
          <w:rFonts w:ascii="Times New Roman" w:hAnsi="Times New Roman"/>
          <w:sz w:val="28"/>
          <w:szCs w:val="28"/>
        </w:rPr>
      </w:pPr>
    </w:p>
    <w:p w:rsidR="00FC45B7" w:rsidRDefault="00FC45B7" w:rsidP="00C56DF6">
      <w:pPr>
        <w:jc w:val="both"/>
        <w:rPr>
          <w:rFonts w:ascii="Times New Roman" w:hAnsi="Times New Roman"/>
          <w:sz w:val="28"/>
          <w:szCs w:val="28"/>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Diagnoza została przeprowadzona na podstawie analizy dokumentów: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1. Gminny program rozwiązywania problemów alkoholowych oraz przeciwdziałania narkomanii ( w 2018r. nie zanotowano żadnych zgłoszeń młodzieży uzależnionej                            od narkotyków. Na terenie gminy nie ma stowarzyszeń ani klubów antyalkoholowych ani antynarkotykowych. W zakresie profilaktyki alkoholowej i narkotykowej – ulotki, broszury rozprowadzane w trakcie uroczystości , apeli w szkole )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2. Dokumentację udzielanej pomocy psychologiczno-pedagogicznej                                                   ( orzeczenia, opinie, zachowania agresywne, cyberprzemoc )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3. Pisemne uwagi w zeszytach obserwacji ( wulgaryzmy, przemoc fizyczna, emocjonalna, niewłaściwe używanie telefonów komórkowych )  </w:t>
      </w:r>
    </w:p>
    <w:p w:rsidR="00FC45B7" w:rsidRDefault="00FC45B7" w:rsidP="00C56DF6">
      <w:pPr>
        <w:jc w:val="both"/>
        <w:rPr>
          <w:rFonts w:ascii="Times New Roman" w:hAnsi="Times New Roman"/>
          <w:b/>
          <w:sz w:val="24"/>
          <w:szCs w:val="24"/>
        </w:rPr>
      </w:pPr>
      <w:r>
        <w:rPr>
          <w:rFonts w:ascii="Times New Roman" w:hAnsi="Times New Roman"/>
          <w:b/>
          <w:sz w:val="24"/>
          <w:szCs w:val="24"/>
        </w:rPr>
        <w:t xml:space="preserve">4. ANKIETA DLA RODZICÓW </w:t>
      </w:r>
    </w:p>
    <w:p w:rsidR="00FC45B7" w:rsidRDefault="00FC45B7" w:rsidP="00C56DF6">
      <w:pPr>
        <w:ind w:left="360"/>
        <w:jc w:val="both"/>
        <w:rPr>
          <w:rFonts w:ascii="Times New Roman" w:hAnsi="Times New Roman"/>
          <w:sz w:val="24"/>
          <w:szCs w:val="24"/>
        </w:rPr>
      </w:pPr>
      <w:r>
        <w:rPr>
          <w:rFonts w:ascii="Times New Roman" w:hAnsi="Times New Roman"/>
          <w:sz w:val="24"/>
          <w:szCs w:val="24"/>
        </w:rPr>
        <w:t xml:space="preserve">Wyniki ankiety pokazują, że rodzice chcieliby, aby w programie wychowawczo – profilaktycznym szkoły znalazły się następujące zagadnienia: </w:t>
      </w:r>
    </w:p>
    <w:p w:rsidR="00FC45B7" w:rsidRDefault="00FC45B7" w:rsidP="00C56DF6">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Zapewnienie uczniom bezpieczeństwa w szkole i na zajęciach pozalekcyjnych, imprezach szkolnych, wycieczkach.</w:t>
      </w:r>
    </w:p>
    <w:p w:rsidR="00FC45B7" w:rsidRDefault="00FC45B7" w:rsidP="00C56DF6">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Uczenie sposobów radzenia sobie w sytuacjach trudnych i kryzysowych.</w:t>
      </w:r>
    </w:p>
    <w:p w:rsidR="00FC45B7" w:rsidRDefault="00FC45B7" w:rsidP="00C56DF6">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Rozwijanie kompetencji informatycznych uczniów, uświadamianie zagrożeń płynących długiego przebywania przy komputerze.</w:t>
      </w:r>
    </w:p>
    <w:p w:rsidR="00FC45B7" w:rsidRDefault="00FC45B7" w:rsidP="00C56DF6">
      <w:pPr>
        <w:jc w:val="both"/>
        <w:rPr>
          <w:rFonts w:ascii="Times New Roman" w:hAnsi="Times New Roman"/>
          <w:b/>
          <w:sz w:val="24"/>
          <w:szCs w:val="24"/>
        </w:rPr>
      </w:pPr>
      <w:r>
        <w:rPr>
          <w:rFonts w:ascii="Times New Roman" w:hAnsi="Times New Roman"/>
          <w:b/>
          <w:sz w:val="24"/>
          <w:szCs w:val="24"/>
        </w:rPr>
        <w:t>5. ROZMOWY Z PRACOWNIKAMI SZKOŁY</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 ( naruszanie norm zachowania w szkole, nieprzestrzeganie ustalonych zasad, kontraktów )  </w:t>
      </w:r>
    </w:p>
    <w:p w:rsidR="00FC45B7" w:rsidRDefault="00FC45B7" w:rsidP="00C56DF6">
      <w:pPr>
        <w:pStyle w:val="Default"/>
        <w:spacing w:line="276" w:lineRule="auto"/>
        <w:jc w:val="both"/>
        <w:rPr>
          <w:rFonts w:ascii="Times New Roman" w:hAnsi="Times New Roman" w:cs="Times New Roman"/>
          <w:b/>
          <w:bCs/>
        </w:rPr>
      </w:pPr>
      <w:r>
        <w:rPr>
          <w:rFonts w:ascii="Times New Roman" w:hAnsi="Times New Roman" w:cs="Times New Roman"/>
          <w:b/>
          <w:bCs/>
        </w:rPr>
        <w:t xml:space="preserve">6. WNIOSKI Z ANKIETY PRZEPROWADZANEJ WŚRÓD UCZNIÓW: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360"/>
        <w:jc w:val="both"/>
        <w:rPr>
          <w:rFonts w:ascii="Times New Roman" w:hAnsi="Times New Roman" w:cs="Times New Roman"/>
        </w:rPr>
      </w:pPr>
      <w:r>
        <w:rPr>
          <w:rFonts w:ascii="Times New Roman" w:hAnsi="Times New Roman" w:cs="Times New Roman"/>
        </w:rPr>
        <w:t xml:space="preserve">Analizując odpowiedzi udzielone przez młodzież można dojść do poniższych konkluzji: </w:t>
      </w: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1. Większość uczniów naszej szkoły dostrzega w swoim środowisku sytuacje zagrażających bezpieczeństwu i zdrowemu życiu. Osoby, które dostrzegają problem w swoim środowisku uważają, że najczęściej dotyczy on Internetu, napojów energetyzujących, bójek, wyzwisk, palenia papierosów i picia alkoholu.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2. Przeważająca większość uczniów naszej szkoły jest świadoma negatywnych skutków wynikających z zażywania nowych środków psychoaktywnych, psychotropowych, zastępczych, dopalaczy czy narkotyków.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3. Jedna trzecia uczniów uważa, iż skala zażywania substancji w otoczeniu uczniów nie występuje. Na uwagę zasługuje fakt, iż pozostała grupa uczniów zauważa od bardzo małej do średniej skali występowanie tego problemu w swoim otoczeniu.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4. Przeważająca większość uczniów badanych nie miała kontaktu z substancjami psychoaktywnymi, psychotropowymi, zastępczymi czy narkotykami. Mniejszość miała kontakt najczęściej z dymem nikotynowym i antydepresantami, napojami energetyzującymi.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5. Prawie 90% badanych nie zna w swoim otoczeniu osób, które zażywają lub zażywały różne substancje niebezpieczne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6. Większość badanych uważa, że szkoła powinna poważniej przyjrzeć się problemowi zażywania substancji wśród uczniów.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pStyle w:val="Default"/>
        <w:spacing w:line="276" w:lineRule="auto"/>
        <w:ind w:left="720"/>
        <w:jc w:val="both"/>
        <w:rPr>
          <w:rFonts w:ascii="Times New Roman" w:hAnsi="Times New Roman" w:cs="Times New Roman"/>
        </w:rPr>
      </w:pPr>
      <w:r>
        <w:rPr>
          <w:rFonts w:ascii="Times New Roman" w:hAnsi="Times New Roman" w:cs="Times New Roman"/>
        </w:rPr>
        <w:t xml:space="preserve">7. Ponad połowa uczniów  widzi zasadności wprowadzenia konkretnych rozwiązań z zakresu profilaktyki uzależnień. </w:t>
      </w:r>
    </w:p>
    <w:p w:rsidR="00FC45B7" w:rsidRDefault="00FC45B7" w:rsidP="00C56DF6">
      <w:pPr>
        <w:pStyle w:val="Default"/>
        <w:spacing w:line="276" w:lineRule="auto"/>
        <w:ind w:left="720"/>
        <w:jc w:val="both"/>
        <w:rPr>
          <w:rFonts w:ascii="Times New Roman" w:hAnsi="Times New Roman" w:cs="Times New Roman"/>
        </w:rPr>
      </w:pPr>
    </w:p>
    <w:p w:rsidR="00FC45B7" w:rsidRDefault="00FC45B7" w:rsidP="00C56DF6">
      <w:pPr>
        <w:jc w:val="both"/>
        <w:rPr>
          <w:rFonts w:ascii="Times New Roman" w:hAnsi="Times New Roman"/>
          <w:b/>
          <w:sz w:val="24"/>
          <w:szCs w:val="24"/>
        </w:rPr>
      </w:pPr>
      <w:r>
        <w:rPr>
          <w:rFonts w:ascii="Times New Roman" w:hAnsi="Times New Roman"/>
          <w:b/>
          <w:sz w:val="24"/>
          <w:szCs w:val="24"/>
        </w:rPr>
        <w:t xml:space="preserve">USTALENIE  CZYNNIKÓW CHRONIACYCH I CZYNNIKÓW RYZYKA </w:t>
      </w:r>
    </w:p>
    <w:p w:rsidR="00FC45B7" w:rsidRDefault="00FC45B7" w:rsidP="00C56DF6">
      <w:pPr>
        <w:ind w:firstLine="708"/>
        <w:jc w:val="both"/>
        <w:rPr>
          <w:rFonts w:ascii="Times New Roman" w:hAnsi="Times New Roman"/>
          <w:sz w:val="24"/>
          <w:szCs w:val="24"/>
        </w:rPr>
      </w:pPr>
      <w:r>
        <w:rPr>
          <w:rFonts w:ascii="Times New Roman" w:hAnsi="Times New Roman"/>
          <w:b/>
          <w:sz w:val="28"/>
          <w:szCs w:val="28"/>
        </w:rPr>
        <w:t>Czynniki chroniące</w:t>
      </w:r>
      <w:r>
        <w:rPr>
          <w:rFonts w:ascii="Times New Roman" w:hAnsi="Times New Roman"/>
          <w:b/>
          <w:sz w:val="24"/>
          <w:szCs w:val="24"/>
        </w:rPr>
        <w:t>:</w:t>
      </w:r>
      <w:r>
        <w:rPr>
          <w:rFonts w:ascii="Times New Roman" w:hAnsi="Times New Roman"/>
          <w:sz w:val="24"/>
          <w:szCs w:val="24"/>
        </w:rPr>
        <w:t xml:space="preserve"> To właściwości jednostki i środowiska, które wzmacniają odporność na podatność na narkotyki. Przyjmuje się, że akumulacja czynników chroniących obniża ryzyko powstawania uzależnień.  Identyfikacja najważniejszych czynników chroniących umożliwiła stworzenie portretu zdrowej, bezpiecznej szkoły wspierającej proces budowania odporności u dzieci. Ten pozytywny portret stanowi wzorzec, ale jednocześnie wskazuje kierunek działań wychowawczych, profilaktycznych, które należy podjąć.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Rodzina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rozmowy z rodzicami o wydarzeniach dnia codziennego,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 monitorowanie przez rodziców czasu spędzanego przez dziecko wieczorem poza domem,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dobry kontakt  z rodzicami,</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pozytywny stosunek do nauczycieli oraz szkoły,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przekonanie, że nauka w szkole pomaga w osiąganiu celów życiowych;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odrabianie pracy domowej, </w:t>
      </w:r>
    </w:p>
    <w:p w:rsidR="00FC45B7" w:rsidRDefault="00FC45B7" w:rsidP="00C56DF6">
      <w:pPr>
        <w:pStyle w:val="ListParagraph"/>
        <w:numPr>
          <w:ilvl w:val="0"/>
          <w:numId w:val="2"/>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zachowania przeciwne piciu alkoholu.</w:t>
      </w:r>
    </w:p>
    <w:p w:rsidR="00FC45B7" w:rsidRDefault="00FC45B7" w:rsidP="00C56DF6">
      <w:pPr>
        <w:autoSpaceDE w:val="0"/>
        <w:autoSpaceDN w:val="0"/>
        <w:adjustRightInd w:val="0"/>
        <w:spacing w:after="0"/>
        <w:jc w:val="both"/>
        <w:rPr>
          <w:rFonts w:ascii="Times New Roman" w:hAnsi="Times New Roman"/>
          <w:color w:val="000000"/>
          <w:sz w:val="24"/>
          <w:szCs w:val="24"/>
        </w:rPr>
      </w:pPr>
    </w:p>
    <w:p w:rsidR="00FC45B7" w:rsidRDefault="00FC45B7" w:rsidP="00C56DF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Szkoła </w:t>
      </w:r>
    </w:p>
    <w:p w:rsidR="00FC45B7" w:rsidRDefault="00FC45B7" w:rsidP="00C56DF6">
      <w:pPr>
        <w:pStyle w:val="ListParagraph"/>
        <w:numPr>
          <w:ilvl w:val="0"/>
          <w:numId w:val="3"/>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sz w:val="24"/>
          <w:szCs w:val="24"/>
        </w:rPr>
        <w:t xml:space="preserve">pozytywny klimat szkoły, </w:t>
      </w:r>
    </w:p>
    <w:p w:rsidR="00FC45B7" w:rsidRDefault="00FC45B7" w:rsidP="00C56DF6">
      <w:pPr>
        <w:pStyle w:val="ListParagraph"/>
        <w:numPr>
          <w:ilvl w:val="0"/>
          <w:numId w:val="3"/>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sz w:val="24"/>
          <w:szCs w:val="24"/>
        </w:rPr>
        <w:t xml:space="preserve"> okazje do przeżycia sukcesu i rozpoznawania własnych osiągnięć;  </w:t>
      </w:r>
    </w:p>
    <w:p w:rsidR="00FC45B7" w:rsidRDefault="00FC45B7" w:rsidP="00C56DF6">
      <w:pPr>
        <w:pStyle w:val="ListParagraph"/>
        <w:numPr>
          <w:ilvl w:val="0"/>
          <w:numId w:val="3"/>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sz w:val="24"/>
          <w:szCs w:val="24"/>
        </w:rPr>
        <w:t>zdecydowany brak akceptacji przez szkołę dla przemocy</w:t>
      </w:r>
    </w:p>
    <w:p w:rsidR="00FC45B7" w:rsidRDefault="00FC45B7" w:rsidP="00C56DF6">
      <w:pPr>
        <w:autoSpaceDE w:val="0"/>
        <w:autoSpaceDN w:val="0"/>
        <w:adjustRightInd w:val="0"/>
        <w:spacing w:after="0"/>
        <w:jc w:val="both"/>
        <w:rPr>
          <w:rFonts w:ascii="Times New Roman" w:hAnsi="Times New Roman"/>
          <w:color w:val="000000"/>
          <w:sz w:val="24"/>
          <w:szCs w:val="24"/>
        </w:rPr>
      </w:pPr>
    </w:p>
    <w:p w:rsidR="00FC45B7" w:rsidRDefault="00FC45B7" w:rsidP="00C56DF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Grupa rówieśnicza </w:t>
      </w:r>
    </w:p>
    <w:p w:rsidR="00FC45B7" w:rsidRDefault="00FC45B7" w:rsidP="00C56DF6">
      <w:pPr>
        <w:autoSpaceDE w:val="0"/>
        <w:autoSpaceDN w:val="0"/>
        <w:adjustRightInd w:val="0"/>
        <w:spacing w:after="0"/>
        <w:jc w:val="both"/>
        <w:rPr>
          <w:rFonts w:ascii="Times New Roman" w:hAnsi="Times New Roman"/>
          <w:sz w:val="24"/>
          <w:szCs w:val="24"/>
        </w:rPr>
      </w:pPr>
    </w:p>
    <w:p w:rsidR="00FC45B7" w:rsidRDefault="00FC45B7" w:rsidP="00C56DF6">
      <w:pPr>
        <w:pStyle w:val="ListParagraph"/>
        <w:numPr>
          <w:ilvl w:val="0"/>
          <w:numId w:val="4"/>
        </w:numPr>
        <w:spacing w:line="276" w:lineRule="auto"/>
        <w:jc w:val="both"/>
        <w:rPr>
          <w:rFonts w:ascii="Times New Roman" w:hAnsi="Times New Roman"/>
          <w:sz w:val="24"/>
          <w:szCs w:val="24"/>
        </w:rPr>
      </w:pPr>
      <w:r>
        <w:rPr>
          <w:rFonts w:ascii="Times New Roman" w:hAnsi="Times New Roman"/>
          <w:sz w:val="24"/>
          <w:szCs w:val="24"/>
        </w:rPr>
        <w:t xml:space="preserve">prospołecznie nastawiona grupa rówieśnicza;  </w:t>
      </w:r>
    </w:p>
    <w:p w:rsidR="00FC45B7" w:rsidRDefault="00FC45B7" w:rsidP="00C56DF6">
      <w:pPr>
        <w:pStyle w:val="ListParagraph"/>
        <w:numPr>
          <w:ilvl w:val="0"/>
          <w:numId w:val="4"/>
        </w:numPr>
        <w:spacing w:line="276" w:lineRule="auto"/>
        <w:jc w:val="both"/>
        <w:rPr>
          <w:rFonts w:ascii="Times New Roman" w:hAnsi="Times New Roman"/>
          <w:sz w:val="24"/>
          <w:szCs w:val="24"/>
        </w:rPr>
      </w:pPr>
      <w:r>
        <w:rPr>
          <w:rFonts w:ascii="Times New Roman" w:hAnsi="Times New Roman"/>
          <w:sz w:val="24"/>
          <w:szCs w:val="24"/>
        </w:rPr>
        <w:t>przynależność do pozytywnej grupy</w:t>
      </w:r>
    </w:p>
    <w:p w:rsidR="00FC45B7" w:rsidRDefault="00FC45B7" w:rsidP="00C56DF6">
      <w:pPr>
        <w:pStyle w:val="ListParagraph"/>
        <w:spacing w:line="276" w:lineRule="auto"/>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Środowisko </w:t>
      </w:r>
    </w:p>
    <w:p w:rsidR="00FC45B7" w:rsidRDefault="00FC45B7" w:rsidP="00C56DF6">
      <w:pPr>
        <w:pStyle w:val="ListParagraph"/>
        <w:numPr>
          <w:ilvl w:val="0"/>
          <w:numId w:val="4"/>
        </w:numPr>
        <w:spacing w:line="276" w:lineRule="auto"/>
        <w:jc w:val="both"/>
        <w:rPr>
          <w:rFonts w:ascii="Times New Roman" w:hAnsi="Times New Roman"/>
          <w:sz w:val="24"/>
          <w:szCs w:val="24"/>
        </w:rPr>
      </w:pPr>
      <w:r>
        <w:rPr>
          <w:rFonts w:ascii="Times New Roman" w:hAnsi="Times New Roman"/>
          <w:sz w:val="24"/>
          <w:szCs w:val="24"/>
        </w:rPr>
        <w:t xml:space="preserve">regularne praktyki religijne; </w:t>
      </w:r>
    </w:p>
    <w:p w:rsidR="00FC45B7" w:rsidRDefault="00FC45B7" w:rsidP="00C56DF6">
      <w:pPr>
        <w:pStyle w:val="ListParagraph"/>
        <w:numPr>
          <w:ilvl w:val="0"/>
          <w:numId w:val="4"/>
        </w:numPr>
        <w:spacing w:line="276" w:lineRule="auto"/>
        <w:jc w:val="both"/>
        <w:rPr>
          <w:rFonts w:ascii="Times New Roman" w:hAnsi="Times New Roman"/>
          <w:sz w:val="24"/>
          <w:szCs w:val="24"/>
        </w:rPr>
      </w:pPr>
      <w:r>
        <w:rPr>
          <w:rFonts w:ascii="Times New Roman" w:hAnsi="Times New Roman"/>
          <w:sz w:val="24"/>
          <w:szCs w:val="24"/>
        </w:rPr>
        <w:t xml:space="preserve">poszanowanie norm, wartości, autorytetów, tradycji;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Kluczowe znaczenie ma klimat szkoły, zwłaszcza relacje społeczne – zarówno między nauczycielami a uczniami, personelem szkoły a rodzicami, jak i między samymi uczniami, oraz wzajemne wsparcie. Z przeglądu badań dokonanego przez Noam i Fiore (2004) wynika, że najwięcej sukcesów dydaktycznych i najmniej problemów z utrzymaniem dyscypliny mają te szkoły, których uczniowie czują, że nauczyciele są dla nich bliskimi opiekuńczymi osobami i traktują ich z szacunkiem.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Przeświadczenie, że szkoła jest przyjaznym miejscem, w którym doświadcza się sukcesów, buduje u ucznia zaufanie do otoczenia, poczucie przynależności i więź ze szkołą. Zdaniem Jessora i in. (1995) więź ta należy do najważniejszych czynników chroniących przed agresją. Osiągnięcia szkolne, uznanie ze strony nauczyciela podnoszą poczucie własnej wartości ucznia, zaufanie do własnych możliwości i motywację do rozwoju.  </w:t>
      </w:r>
    </w:p>
    <w:p w:rsidR="00FC45B7" w:rsidRDefault="00FC45B7" w:rsidP="00C56DF6">
      <w:pPr>
        <w:jc w:val="both"/>
        <w:rPr>
          <w:rFonts w:ascii="Times New Roman" w:hAnsi="Times New Roman"/>
          <w:sz w:val="24"/>
          <w:szCs w:val="24"/>
        </w:rPr>
      </w:pPr>
    </w:p>
    <w:p w:rsidR="00FC45B7" w:rsidRDefault="00FC45B7" w:rsidP="00C56DF6">
      <w:pPr>
        <w:ind w:firstLine="708"/>
        <w:jc w:val="both"/>
        <w:rPr>
          <w:rFonts w:ascii="Times New Roman" w:hAnsi="Times New Roman"/>
          <w:sz w:val="24"/>
          <w:szCs w:val="24"/>
        </w:rPr>
      </w:pPr>
      <w:r>
        <w:rPr>
          <w:rFonts w:ascii="Times New Roman" w:hAnsi="Times New Roman"/>
          <w:b/>
          <w:sz w:val="28"/>
          <w:szCs w:val="28"/>
        </w:rPr>
        <w:t>Czynniki ryzyka</w:t>
      </w:r>
      <w:r>
        <w:rPr>
          <w:rFonts w:ascii="Times New Roman" w:hAnsi="Times New Roman"/>
          <w:sz w:val="24"/>
          <w:szCs w:val="24"/>
        </w:rPr>
        <w:t xml:space="preserve"> – przyzwolenie na uczestnictwo dziecka w sferach, do których nie jest ono przygotowane emocjonalnie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Szkoła </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przemoc rówieśnicza;</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odrzucenie przez rówieśników; </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słaba więź ze szkołą; </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niedostateczne kierowanie własnym zachowaniem </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destrukcyjna grupa rówieśnicza; </w:t>
      </w:r>
    </w:p>
    <w:p w:rsidR="00FC45B7" w:rsidRDefault="00FC45B7" w:rsidP="00C56DF6">
      <w:pPr>
        <w:pStyle w:val="ListParagraph"/>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niepowodzenia szkolne.  </w:t>
      </w:r>
    </w:p>
    <w:p w:rsidR="00FC45B7" w:rsidRDefault="00FC45B7" w:rsidP="00C56DF6">
      <w:pPr>
        <w:pStyle w:val="ListParagraph"/>
        <w:numPr>
          <w:ilvl w:val="0"/>
          <w:numId w:val="5"/>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doświadczanie przemocy na terenie szkoły bądź w jej pobliżu, </w:t>
      </w:r>
    </w:p>
    <w:p w:rsidR="00FC45B7" w:rsidRDefault="00FC45B7" w:rsidP="00C56DF6">
      <w:pPr>
        <w:ind w:left="360"/>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Grupa rówieśnicza </w:t>
      </w:r>
    </w:p>
    <w:p w:rsidR="00FC45B7" w:rsidRDefault="00FC45B7" w:rsidP="00C56DF6">
      <w:pPr>
        <w:pStyle w:val="ListParagraph"/>
        <w:numPr>
          <w:ilvl w:val="0"/>
          <w:numId w:val="6"/>
        </w:numPr>
        <w:spacing w:line="276" w:lineRule="auto"/>
        <w:jc w:val="both"/>
        <w:rPr>
          <w:rFonts w:ascii="Times New Roman" w:hAnsi="Times New Roman"/>
          <w:sz w:val="24"/>
          <w:szCs w:val="24"/>
        </w:rPr>
      </w:pPr>
      <w:r>
        <w:rPr>
          <w:rFonts w:ascii="Times New Roman" w:hAnsi="Times New Roman"/>
          <w:color w:val="000000"/>
          <w:sz w:val="24"/>
          <w:szCs w:val="24"/>
        </w:rPr>
        <w:t xml:space="preserve">przebywanie w środowisku młodzieżowym, w którym używało się narkotyków; </w:t>
      </w:r>
    </w:p>
    <w:p w:rsidR="00FC45B7" w:rsidRDefault="00FC45B7" w:rsidP="00C56DF6">
      <w:pPr>
        <w:pStyle w:val="ListParagraph"/>
        <w:numPr>
          <w:ilvl w:val="0"/>
          <w:numId w:val="6"/>
        </w:numPr>
        <w:spacing w:line="276" w:lineRule="auto"/>
        <w:jc w:val="both"/>
        <w:rPr>
          <w:rFonts w:ascii="Times New Roman" w:hAnsi="Times New Roman"/>
          <w:sz w:val="24"/>
          <w:szCs w:val="24"/>
        </w:rPr>
      </w:pPr>
      <w:r>
        <w:rPr>
          <w:rFonts w:ascii="Times New Roman" w:hAnsi="Times New Roman"/>
          <w:color w:val="000000"/>
          <w:sz w:val="24"/>
          <w:szCs w:val="24"/>
        </w:rPr>
        <w:t>picie alkoholu przez bliskich kolegów/koleżanki,</w:t>
      </w:r>
    </w:p>
    <w:p w:rsidR="00FC45B7" w:rsidRDefault="00FC45B7" w:rsidP="00C56DF6">
      <w:pPr>
        <w:jc w:val="both"/>
        <w:rPr>
          <w:rFonts w:ascii="Times New Roman" w:hAnsi="Times New Roman"/>
          <w:color w:val="000000"/>
          <w:sz w:val="24"/>
          <w:szCs w:val="24"/>
        </w:rPr>
      </w:pPr>
    </w:p>
    <w:p w:rsidR="00FC45B7" w:rsidRDefault="00FC45B7" w:rsidP="00C56DF6">
      <w:pPr>
        <w:jc w:val="both"/>
        <w:rPr>
          <w:rFonts w:ascii="Times New Roman" w:hAnsi="Times New Roman"/>
          <w:color w:val="000000"/>
          <w:sz w:val="24"/>
          <w:szCs w:val="24"/>
        </w:rPr>
      </w:pPr>
      <w:r>
        <w:rPr>
          <w:rFonts w:ascii="Times New Roman" w:hAnsi="Times New Roman"/>
          <w:color w:val="000000"/>
          <w:sz w:val="24"/>
          <w:szCs w:val="24"/>
        </w:rPr>
        <w:t xml:space="preserve">Rodzina   </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color w:val="000000"/>
          <w:sz w:val="24"/>
          <w:szCs w:val="24"/>
        </w:rPr>
        <w:t xml:space="preserve">konflikty wśród domowników, </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color w:val="000000"/>
          <w:sz w:val="24"/>
          <w:szCs w:val="24"/>
        </w:rPr>
        <w:t xml:space="preserve">przemoc fizyczna pomiędzy domownikami, </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color w:val="000000"/>
          <w:sz w:val="24"/>
          <w:szCs w:val="24"/>
        </w:rPr>
        <w:t xml:space="preserve">rodzina niepełna lub zrekonstruowana, </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color w:val="000000"/>
          <w:sz w:val="24"/>
          <w:szCs w:val="24"/>
        </w:rPr>
        <w:t>spędzanie czasu poza domem</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sz w:val="24"/>
          <w:szCs w:val="24"/>
        </w:rPr>
        <w:t>brak reguł postępowania, niekonsekwencja,</w:t>
      </w:r>
    </w:p>
    <w:p w:rsidR="00FC45B7" w:rsidRDefault="00FC45B7" w:rsidP="00C56DF6">
      <w:pPr>
        <w:pStyle w:val="ListParagraph"/>
        <w:numPr>
          <w:ilvl w:val="0"/>
          <w:numId w:val="7"/>
        </w:numPr>
        <w:spacing w:line="276" w:lineRule="auto"/>
        <w:jc w:val="both"/>
        <w:rPr>
          <w:rFonts w:ascii="Times New Roman" w:hAnsi="Times New Roman"/>
          <w:sz w:val="24"/>
          <w:szCs w:val="24"/>
        </w:rPr>
      </w:pPr>
      <w:r>
        <w:rPr>
          <w:rFonts w:ascii="Times New Roman" w:hAnsi="Times New Roman"/>
          <w:sz w:val="24"/>
          <w:szCs w:val="24"/>
        </w:rPr>
        <w:t>nadużywanie alkoholu, papierosów, narkotyków przez rodziców</w:t>
      </w:r>
    </w:p>
    <w:p w:rsidR="00FC45B7" w:rsidRDefault="00FC45B7" w:rsidP="00C56DF6">
      <w:pPr>
        <w:autoSpaceDE w:val="0"/>
        <w:autoSpaceDN w:val="0"/>
        <w:adjustRightInd w:val="0"/>
        <w:spacing w:after="0"/>
        <w:jc w:val="both"/>
        <w:rPr>
          <w:rFonts w:ascii="Times New Roman" w:hAnsi="Times New Roman"/>
          <w:color w:val="000000"/>
          <w:sz w:val="24"/>
          <w:szCs w:val="24"/>
        </w:rPr>
      </w:pPr>
    </w:p>
    <w:p w:rsidR="00FC45B7" w:rsidRDefault="00FC45B7" w:rsidP="00C56DF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Sfera psychiczna </w:t>
      </w:r>
    </w:p>
    <w:p w:rsidR="00FC45B7" w:rsidRDefault="00FC45B7" w:rsidP="00C56DF6">
      <w:pPr>
        <w:jc w:val="both"/>
        <w:rPr>
          <w:rFonts w:ascii="Times New Roman" w:hAnsi="Times New Roman"/>
          <w:color w:val="000000"/>
          <w:sz w:val="24"/>
          <w:szCs w:val="24"/>
        </w:rPr>
      </w:pPr>
    </w:p>
    <w:p w:rsidR="00FC45B7" w:rsidRDefault="00FC45B7" w:rsidP="00C56DF6">
      <w:pPr>
        <w:pStyle w:val="ListParagraph"/>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nadmierna nieśmiałość, wrażliwość; </w:t>
      </w:r>
    </w:p>
    <w:p w:rsidR="00FC45B7" w:rsidRDefault="00FC45B7" w:rsidP="00C56DF6">
      <w:pPr>
        <w:pStyle w:val="ListParagraph"/>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 chroniczne napięcie i niepokój;  </w:t>
      </w:r>
    </w:p>
    <w:p w:rsidR="00FC45B7" w:rsidRDefault="00FC45B7" w:rsidP="00C56DF6">
      <w:pPr>
        <w:pStyle w:val="ListParagraph"/>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niska samoocena;  </w:t>
      </w:r>
    </w:p>
    <w:p w:rsidR="00FC45B7" w:rsidRDefault="00FC45B7" w:rsidP="00C56DF6">
      <w:pPr>
        <w:pStyle w:val="ListParagraph"/>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brak odporności na stres i problemy;  </w:t>
      </w:r>
    </w:p>
    <w:p w:rsidR="00FC45B7" w:rsidRDefault="00FC45B7" w:rsidP="00C56DF6">
      <w:pPr>
        <w:pStyle w:val="ListParagraph"/>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brak asertywności.  </w:t>
      </w:r>
    </w:p>
    <w:p w:rsidR="00FC45B7" w:rsidRDefault="00FC45B7" w:rsidP="00C56DF6">
      <w:pPr>
        <w:jc w:val="both"/>
        <w:rPr>
          <w:rFonts w:ascii="Times New Roman" w:hAnsi="Times New Roman"/>
          <w:sz w:val="24"/>
          <w:szCs w:val="24"/>
        </w:rPr>
      </w:pPr>
      <w:bookmarkStart w:id="0" w:name="_GoBack"/>
      <w:bookmarkEnd w:id="0"/>
    </w:p>
    <w:p w:rsidR="00FC45B7" w:rsidRDefault="00FC45B7" w:rsidP="00C56DF6">
      <w:pPr>
        <w:jc w:val="both"/>
        <w:rPr>
          <w:rFonts w:ascii="Times New Roman" w:hAnsi="Times New Roman"/>
          <w:sz w:val="24"/>
          <w:szCs w:val="24"/>
        </w:rPr>
      </w:pPr>
      <w:r>
        <w:rPr>
          <w:rFonts w:ascii="Times New Roman" w:hAnsi="Times New Roman"/>
          <w:sz w:val="24"/>
          <w:szCs w:val="24"/>
        </w:rPr>
        <w:t xml:space="preserve">Zdrowa i bezpieczna szkoła – to szkoła, która zapewnia uczniom: </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wsparcie </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budowanie przyjaznych relacji z kolegami; </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dobrą atmosferę, </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zasady i brak zgody na jakiekolwiek formy przemocy; </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zdobywanie pozytywnych doświadczeń,</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 osiąganie sukcesów,</w:t>
      </w:r>
    </w:p>
    <w:p w:rsidR="00FC45B7" w:rsidRDefault="00FC45B7" w:rsidP="00C56DF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możliwość uczestniczenia w zajęciach pozalekcyjnych.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 Wnioski i zalecenia dotyczące naszej placówki </w:t>
      </w:r>
    </w:p>
    <w:p w:rsidR="00FC45B7" w:rsidRDefault="00FC45B7" w:rsidP="00C56DF6">
      <w:pPr>
        <w:ind w:firstLine="708"/>
        <w:jc w:val="both"/>
        <w:rPr>
          <w:rFonts w:ascii="Times New Roman" w:hAnsi="Times New Roman"/>
          <w:sz w:val="24"/>
          <w:szCs w:val="24"/>
        </w:rPr>
      </w:pPr>
      <w:r>
        <w:rPr>
          <w:rFonts w:ascii="Times New Roman" w:hAnsi="Times New Roman"/>
          <w:sz w:val="24"/>
          <w:szCs w:val="24"/>
        </w:rPr>
        <w:t xml:space="preserve">Powyższa analiza czynników ryzyka oraz czynników chroniących pozwala  na stworzenie wytycznych dotyczących działalności szkoły w zakresie przeciwdziałania zjawisku narkomanii. Podział na: uczniowie, rodzice, nauczyciele, środowisko lokalne.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Działania skierowane do uczniów: </w:t>
      </w:r>
    </w:p>
    <w:p w:rsidR="00FC45B7" w:rsidRDefault="00FC45B7" w:rsidP="00C56DF6">
      <w:pPr>
        <w:pStyle w:val="ListParagraph"/>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udzielanie pomocy psychologiczno-pedagogicznej w szkole w zakresie profilaktyki uzależnień, </w:t>
      </w:r>
    </w:p>
    <w:p w:rsidR="00FC45B7" w:rsidRDefault="00FC45B7" w:rsidP="00C56DF6">
      <w:pPr>
        <w:pStyle w:val="ListParagraph"/>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wprowadzanie działań alternatywnych do zachowań ryzykownych, rozwijających umiejętności psychologiczne i społeczne uczniów i wychowanków, promowanie wolontariatu; </w:t>
      </w:r>
    </w:p>
    <w:p w:rsidR="00FC45B7" w:rsidRDefault="00FC45B7" w:rsidP="00C56DF6">
      <w:pPr>
        <w:pStyle w:val="ListParagraph"/>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aktywizacja pracy samorządu uczniowskich i innych form działalności uczniowskiej;.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Nauczyciele: </w:t>
      </w:r>
    </w:p>
    <w:p w:rsidR="00FC45B7" w:rsidRDefault="00FC45B7" w:rsidP="00C56DF6">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realizacja edukacji zdrowotnej w zakresie przeciwdziałania uzależnieniom;</w:t>
      </w:r>
    </w:p>
    <w:p w:rsidR="00FC45B7" w:rsidRDefault="00FC45B7" w:rsidP="00C56DF6">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uwzględnianie potrzeb uczniów w zakresie zapobiegania uzależnieniom</w:t>
      </w:r>
    </w:p>
    <w:p w:rsidR="00FC45B7" w:rsidRDefault="00FC45B7" w:rsidP="00C56DF6">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funkcjonowanie procedury postępowania w sytuacjach szczególnych zagrożeń związanych ze środkami odurzającymi i substancjami psychotropowymi, z uwzględnieniem zadań osób podejmujących interwencje;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Rodzice: </w:t>
      </w:r>
    </w:p>
    <w:p w:rsidR="00FC45B7" w:rsidRDefault="00FC45B7" w:rsidP="00C56DF6">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organizowanie i udzielanie pomocy psychologiczno-pedagogicznej dla rodziców;</w:t>
      </w:r>
    </w:p>
    <w:p w:rsidR="00FC45B7" w:rsidRDefault="00FC45B7" w:rsidP="00C56DF6">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 xml:space="preserve"> włączanie rodziców w procesy podejmowania decyzji w szkole oraz w ważne wydarzenia i działania </w:t>
      </w:r>
    </w:p>
    <w:p w:rsidR="00FC45B7" w:rsidRDefault="00FC45B7" w:rsidP="00C56DF6">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 xml:space="preserve">opracowanie zasad i reguł, dotyczących zachowania w środowisku szkolnym, oraz konsekwencji ich nieprzestrzegania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Środowisko lokalne: </w:t>
      </w:r>
    </w:p>
    <w:p w:rsidR="00FC45B7" w:rsidRDefault="00FC45B7" w:rsidP="00C56DF6">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 xml:space="preserve">współpraca z instytucjami wspierającymi działania szkoły na rzecz przeciwdziałania narkomanii, </w:t>
      </w:r>
    </w:p>
    <w:p w:rsidR="00FC45B7" w:rsidRDefault="00FC45B7" w:rsidP="00C56DF6">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opracowanie zasad współpracy z policją) w zakresie zapewnienia bezpieczeństwa ,</w:t>
      </w:r>
    </w:p>
    <w:p w:rsidR="00FC45B7" w:rsidRDefault="00FC45B7" w:rsidP="00C56DF6">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 xml:space="preserve">współpraca szkoły z gminą w sprawie realizacji zadań z zakresu profilaktyki narkomanii zawartych w Krajowym Programie Przeciwdziałania Narkomanii;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r>
        <w:rPr>
          <w:rFonts w:ascii="Times New Roman" w:hAnsi="Times New Roman"/>
          <w:sz w:val="24"/>
          <w:szCs w:val="24"/>
        </w:rPr>
        <w:t xml:space="preserve">Zakładane rezultaty realizacji Programu </w:t>
      </w:r>
    </w:p>
    <w:p w:rsidR="00FC45B7" w:rsidRDefault="00FC45B7" w:rsidP="00C56DF6">
      <w:pPr>
        <w:jc w:val="both"/>
        <w:rPr>
          <w:rFonts w:ascii="Times New Roman" w:hAnsi="Times New Roman"/>
          <w:sz w:val="24"/>
          <w:szCs w:val="24"/>
        </w:rPr>
      </w:pPr>
      <w:r>
        <w:rPr>
          <w:rFonts w:ascii="Times New Roman" w:hAnsi="Times New Roman"/>
          <w:sz w:val="24"/>
          <w:szCs w:val="24"/>
        </w:rPr>
        <w:t xml:space="preserve">Zakłada się, że opracowanie oraz realizacja szczegółowych wytycznych odnośnie działalności wychowawczej, edukacyjnej, informacyjnej oraz profilaktycznej ma zwiększyć skuteczność działań na rzecz bezpieczeństwa w naszej placówce przez osiągnięcie następujących rezultatów:  </w:t>
      </w: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p>
    <w:p w:rsidR="00FC45B7" w:rsidRDefault="00FC45B7" w:rsidP="00C56DF6">
      <w:pPr>
        <w:jc w:val="both"/>
        <w:rPr>
          <w:rFonts w:ascii="Times New Roman" w:hAnsi="Times New Roman"/>
          <w:sz w:val="24"/>
          <w:szCs w:val="24"/>
        </w:rPr>
      </w:pPr>
    </w:p>
    <w:p w:rsidR="00FC45B7" w:rsidRDefault="00FC45B7" w:rsidP="00C56DF6">
      <w:pPr>
        <w:pStyle w:val="Default"/>
        <w:spacing w:line="276" w:lineRule="auto"/>
        <w:jc w:val="both"/>
        <w:rPr>
          <w:rFonts w:ascii="Times New Roman" w:hAnsi="Times New Roman" w:cs="Times New Roman"/>
        </w:rPr>
      </w:pPr>
    </w:p>
    <w:p w:rsidR="00FC45B7" w:rsidRDefault="00FC45B7" w:rsidP="00C56DF6">
      <w:pPr>
        <w:autoSpaceDE w:val="0"/>
        <w:autoSpaceDN w:val="0"/>
        <w:adjustRightInd w:val="0"/>
        <w:spacing w:after="0"/>
        <w:jc w:val="both"/>
        <w:rPr>
          <w:rFonts w:ascii="Times New Roman" w:hAnsi="Times New Roman"/>
          <w:b/>
          <w:bCs/>
          <w:color w:val="000000"/>
          <w:sz w:val="24"/>
          <w:szCs w:val="24"/>
        </w:rPr>
      </w:pPr>
    </w:p>
    <w:p w:rsidR="00FC45B7" w:rsidRDefault="00FC45B7" w:rsidP="00C56DF6">
      <w:pPr>
        <w:pStyle w:val="Default"/>
        <w:spacing w:line="276" w:lineRule="auto"/>
        <w:jc w:val="both"/>
        <w:rPr>
          <w:rFonts w:ascii="Times New Roman" w:hAnsi="Times New Roman" w:cs="Times New Roman"/>
          <w:b/>
        </w:rPr>
      </w:pPr>
    </w:p>
    <w:p w:rsidR="00FC45B7" w:rsidRDefault="00FC45B7" w:rsidP="00C56DF6">
      <w:pPr>
        <w:jc w:val="both"/>
        <w:rPr>
          <w:rFonts w:ascii="Times New Roman" w:hAnsi="Times New Roman"/>
          <w:sz w:val="24"/>
          <w:szCs w:val="24"/>
        </w:rPr>
      </w:pPr>
    </w:p>
    <w:p w:rsidR="00FC45B7" w:rsidRDefault="00FC45B7"/>
    <w:sectPr w:rsidR="00FC45B7" w:rsidSect="00835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Ultra Bold Condensed">
    <w:panose1 w:val="020B0A06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CA8"/>
    <w:multiLevelType w:val="hybridMultilevel"/>
    <w:tmpl w:val="E5FEF874"/>
    <w:lvl w:ilvl="0" w:tplc="04150001">
      <w:start w:val="1"/>
      <w:numFmt w:val="bullet"/>
      <w:lvlText w:val=""/>
      <w:lvlJc w:val="left"/>
      <w:pPr>
        <w:ind w:left="77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DEC41D0"/>
    <w:multiLevelType w:val="hybridMultilevel"/>
    <w:tmpl w:val="0DE8C7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14DE3340"/>
    <w:multiLevelType w:val="hybridMultilevel"/>
    <w:tmpl w:val="D1206F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1B0720CD"/>
    <w:multiLevelType w:val="hybridMultilevel"/>
    <w:tmpl w:val="3F90F9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B2631CC"/>
    <w:multiLevelType w:val="hybridMultilevel"/>
    <w:tmpl w:val="D032AD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229D0F20"/>
    <w:multiLevelType w:val="hybridMultilevel"/>
    <w:tmpl w:val="E1C01D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23053649"/>
    <w:multiLevelType w:val="hybridMultilevel"/>
    <w:tmpl w:val="2D685EE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633254F"/>
    <w:multiLevelType w:val="hybridMultilevel"/>
    <w:tmpl w:val="EA0444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C395004"/>
    <w:multiLevelType w:val="hybridMultilevel"/>
    <w:tmpl w:val="EF8C4C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53610A7C"/>
    <w:multiLevelType w:val="hybridMultilevel"/>
    <w:tmpl w:val="D412439A"/>
    <w:lvl w:ilvl="0" w:tplc="0415000F">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53F6428F"/>
    <w:multiLevelType w:val="hybridMultilevel"/>
    <w:tmpl w:val="679684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5B5A6426"/>
    <w:multiLevelType w:val="hybridMultilevel"/>
    <w:tmpl w:val="BE0453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7F74528D"/>
    <w:multiLevelType w:val="hybridMultilevel"/>
    <w:tmpl w:val="4A807B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DF6"/>
    <w:rsid w:val="001F6555"/>
    <w:rsid w:val="005637F0"/>
    <w:rsid w:val="00835463"/>
    <w:rsid w:val="00BE7DEA"/>
    <w:rsid w:val="00C56DF6"/>
    <w:rsid w:val="00FC45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DF6"/>
    <w:pPr>
      <w:spacing w:after="160" w:line="256" w:lineRule="auto"/>
      <w:ind w:left="720"/>
      <w:contextualSpacing/>
    </w:pPr>
    <w:rPr>
      <w:lang w:eastAsia="en-US"/>
    </w:rPr>
  </w:style>
  <w:style w:type="paragraph" w:customStyle="1" w:styleId="Default">
    <w:name w:val="Default"/>
    <w:uiPriority w:val="99"/>
    <w:rsid w:val="00C56DF6"/>
    <w:pPr>
      <w:autoSpaceDE w:val="0"/>
      <w:autoSpaceDN w:val="0"/>
      <w:adjustRightInd w:val="0"/>
    </w:pPr>
    <w:rPr>
      <w:rFonts w:ascii="Gill Sans Ultra Bold Condensed" w:hAnsi="Gill Sans Ultra Bold Condensed" w:cs="Gill Sans Ultra Bold Condensed"/>
      <w:color w:val="000000"/>
      <w:sz w:val="24"/>
      <w:szCs w:val="24"/>
    </w:rPr>
  </w:style>
</w:styles>
</file>

<file path=word/webSettings.xml><?xml version="1.0" encoding="utf-8"?>
<w:webSettings xmlns:r="http://schemas.openxmlformats.org/officeDocument/2006/relationships" xmlns:w="http://schemas.openxmlformats.org/wordprocessingml/2006/main">
  <w:divs>
    <w:div w:id="2642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1247</Words>
  <Characters>7488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do Programu Wychowawczo – Profilaktycznego Szkoły Podstawowej    im</dc:title>
  <dc:subject/>
  <dc:creator>PC</dc:creator>
  <cp:keywords/>
  <dc:description/>
  <cp:lastModifiedBy>Sekretariat</cp:lastModifiedBy>
  <cp:revision>2</cp:revision>
  <dcterms:created xsi:type="dcterms:W3CDTF">2020-06-26T10:43:00Z</dcterms:created>
  <dcterms:modified xsi:type="dcterms:W3CDTF">2020-06-26T10:43:00Z</dcterms:modified>
</cp:coreProperties>
</file>