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30" w:rsidRPr="003E0AA4" w:rsidRDefault="00CD7630" w:rsidP="00CD7630">
      <w:pPr>
        <w:pStyle w:val="Zagicieodgryformularza"/>
        <w:rPr>
          <w:b/>
          <w:sz w:val="36"/>
          <w:szCs w:val="36"/>
        </w:rPr>
      </w:pPr>
      <w:r w:rsidRPr="003E0AA4">
        <w:rPr>
          <w:b/>
          <w:sz w:val="36"/>
          <w:szCs w:val="36"/>
        </w:rPr>
        <w:t>Początek formularza</w:t>
      </w:r>
    </w:p>
    <w:p w:rsidR="00CD7630" w:rsidRPr="003E0AA4" w:rsidRDefault="00CD7630" w:rsidP="00CD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D7630" w:rsidRPr="003E0AA4" w:rsidRDefault="00CD7630" w:rsidP="00CD7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AA4">
        <w:rPr>
          <w:rFonts w:ascii="Times New Roman" w:eastAsia="Times New Roman" w:hAnsi="Times New Roman" w:cs="Times New Roman"/>
          <w:b/>
          <w:bCs/>
          <w:sz w:val="36"/>
          <w:szCs w:val="36"/>
        </w:rPr>
        <w:t>WSKAZÓWKI DLA UCZNIÓW</w:t>
      </w:r>
    </w:p>
    <w:p w:rsidR="00CD7630" w:rsidRPr="004B6DA7" w:rsidRDefault="00CD7630" w:rsidP="004B6DA7">
      <w:pPr>
        <w:spacing w:before="100" w:beforeAutospacing="1" w:after="100" w:afterAutospacing="1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29000" cy="1743075"/>
            <wp:effectExtent l="19050" t="0" r="0" b="0"/>
            <wp:docPr id="4" name="Obraz 2" descr="wskazowki dla uczni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skazowki dla uczni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Oto kilka zasad, które pomogą skutecznie zdobywać wiedzę. Wypróbuj!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1. Pamiętaj, że pomieszczenie, w którym się uczysz należy </w:t>
      </w:r>
      <w:r w:rsidRPr="004B6DA7">
        <w:rPr>
          <w:rFonts w:ascii="Times New Roman" w:eastAsia="Times New Roman" w:hAnsi="Times New Roman" w:cs="Times New Roman"/>
          <w:b/>
          <w:sz w:val="28"/>
          <w:szCs w:val="28"/>
        </w:rPr>
        <w:t>przewietrzyć</w:t>
      </w: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 przed przystąpieniem do pracy, a następnie w trakcie przerw w nauce.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2. Zadbaj o porządek w pokoju i na biurku.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3. Pamiętaj, że miejsce, gdzie się uczysz, musi być odpowiednio doświetlone.  Najlepiej wykorzystuj naturalne światło.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4. Zaplanuj pracę, wyznacz czas, potrzebny na wykonanie poszczególnych zadań.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>5. Właściwie się odżywiaj.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>6. Pij dużo wody, aby nie czuć się ospałym.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7. Zachowaj właściwą postawę, siedząc przy biurku.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8. Zadbaj o ruch. Kilka ćwiczeń w czasie przerwy pobudzi krążenie.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>9. W pomieszczeniu</w:t>
      </w:r>
      <w:r w:rsidR="003E0A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  w którym się uczys</w:t>
      </w:r>
      <w:r w:rsidR="003E0AA4">
        <w:rPr>
          <w:rFonts w:ascii="Times New Roman" w:eastAsia="Times New Roman" w:hAnsi="Times New Roman" w:cs="Times New Roman"/>
          <w:sz w:val="28"/>
          <w:szCs w:val="28"/>
        </w:rPr>
        <w:t>z, powinna panować cisza. Usuń z </w:t>
      </w:r>
      <w:r w:rsidRPr="004B6DA7">
        <w:rPr>
          <w:rFonts w:ascii="Times New Roman" w:eastAsia="Times New Roman" w:hAnsi="Times New Roman" w:cs="Times New Roman"/>
          <w:sz w:val="28"/>
          <w:szCs w:val="28"/>
        </w:rPr>
        <w:t>niego „</w:t>
      </w:r>
      <w:r w:rsidR="003E0AA4">
        <w:rPr>
          <w:rFonts w:ascii="Times New Roman" w:eastAsia="Times New Roman" w:hAnsi="Times New Roman" w:cs="Times New Roman"/>
          <w:sz w:val="28"/>
          <w:szCs w:val="28"/>
        </w:rPr>
        <w:t>rozpraszacze” (telefony, pilot od telewizora)</w:t>
      </w:r>
      <w:r w:rsidRPr="004B6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10. Nie odkładaj na później zadanych prac. Wykonuj wszystko na bieżąco. </w:t>
      </w:r>
    </w:p>
    <w:p w:rsidR="00CD7630" w:rsidRPr="004B6DA7" w:rsidRDefault="00CD7630" w:rsidP="004B6D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B6DA7">
        <w:rPr>
          <w:rFonts w:ascii="Times New Roman" w:eastAsia="Times New Roman" w:hAnsi="Times New Roman" w:cs="Times New Roman"/>
          <w:sz w:val="28"/>
          <w:szCs w:val="28"/>
        </w:rPr>
        <w:t xml:space="preserve">11. Ćwicz pamięć i koncentrację. </w:t>
      </w:r>
    </w:p>
    <w:p w:rsidR="00CD7630" w:rsidRDefault="00CD7630" w:rsidP="00CD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F02" w:rsidRDefault="00CD7630" w:rsidP="00CD7630">
      <w:pPr>
        <w:spacing w:before="100" w:beforeAutospacing="1" w:after="100" w:afterAutospacing="1" w:line="240" w:lineRule="auto"/>
        <w:jc w:val="center"/>
      </w:pPr>
      <w:r>
        <w:lastRenderedPageBreak/>
        <w:t xml:space="preserve">\ </w:t>
      </w:r>
      <w:r>
        <w:rPr>
          <w:noProof/>
        </w:rPr>
        <w:drawing>
          <wp:inline distT="0" distB="0" distL="0" distR="0">
            <wp:extent cx="5467350" cy="9144000"/>
            <wp:effectExtent l="19050" t="0" r="0" b="0"/>
            <wp:docPr id="5" name="Obraz 5" descr="Obraz mo&amp;zdot;e zawiera&amp;cacute;: tekst „11 PODCZAS PRACY w DOMU SPOSOBÓW ΝΑ SKUPIENIE Ustal priorytety Zdecyd najwa&amp;zdot;niejsze zada&amp;nacute; Wa&amp;zdot;ne, 2 zawiera&amp;lstrok;a czastrwania Pozb&amp;aogon;d&amp;zacute; rozpraszaczy Wy&amp;lstrok;&amp;aogon;cztelefon Uporz&amp;aogon;dkuj przestrze&amp;nacute; netowe. Zadbaj Przygotuj zasilacze energii Zamkni drzwi rodzin&amp;eogon; droweprzek&amp;aogon;sk zapaswody. hamuje pracujesz &amp;zdot;ebyciprzeszkadzano wygodne Nie oci&amp;aogon;gaj rozmy&amp;sacute;laj: Clekawe, list&amp;eogon;zada&amp;nacute; dzia&amp;lstrok;aj! Zapisuj ozpraszaj&amp;aogon;ceCie pomysly, chodz&amp;aogon;Ci wtrakcie Pami&amp;eogon;taj przerwach! Nailepiei 10-minutowych Raz rozci&amp;aogon;gaj mi&amp;eogon;&amp;sacute;nie klatke sekwencj&amp;eogon; powitania Opracowanie Infografika: Gosia Zimnia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braz mo&amp;zdot;e zawiera&amp;cacute;: tekst „11 PODCZAS PRACY w DOMU SPOSOBÓW ΝΑ SKUPIENIE Ustal priorytety Zdecyd najwa&amp;zdot;niejsze zada&amp;nacute; Wa&amp;zdot;ne, 2 zawiera&amp;lstrok;a czastrwania Pozb&amp;aogon;d&amp;zacute; rozpraszaczy Wy&amp;lstrok;&amp;aogon;cztelefon Uporz&amp;aogon;dkuj przestrze&amp;nacute; netowe. Zadbaj Przygotuj zasilacze energii Zamkni drzwi rodzin&amp;eogon; droweprzek&amp;aogon;sk zapaswody. hamuje pracujesz &amp;zdot;ebyciprzeszkadzano wygodne Nie oci&amp;aogon;gaj rozmy&amp;sacute;laj: Clekawe, list&amp;eogon;zada&amp;nacute; dzia&amp;lstrok;aj! Zapisuj ozpraszaj&amp;aogon;ceCie pomysly, chodz&amp;aogon;Ci wtrakcie Pami&amp;eogon;taj przerwach! Nailepiei 10-minutowych Raz rozci&amp;aogon;gaj mi&amp;eogon;&amp;sacute;nie klatke sekwencj&amp;eogon; powitania Opracowanie Infografika: Gosia Zimniak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F02" w:rsidSect="003A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DF2"/>
    <w:multiLevelType w:val="multilevel"/>
    <w:tmpl w:val="13F6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7630"/>
    <w:rsid w:val="0023412C"/>
    <w:rsid w:val="002E7F02"/>
    <w:rsid w:val="003A0B71"/>
    <w:rsid w:val="003E0AA4"/>
    <w:rsid w:val="004B6DA7"/>
    <w:rsid w:val="006B3704"/>
    <w:rsid w:val="00B06463"/>
    <w:rsid w:val="00C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D76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D7630"/>
    <w:rPr>
      <w:rFonts w:ascii="Arial" w:hAnsi="Arial" w:cs="Arial"/>
      <w:vanish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D76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7630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D76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D7630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LIDIA</cp:lastModifiedBy>
  <cp:revision>2</cp:revision>
  <dcterms:created xsi:type="dcterms:W3CDTF">2020-12-02T15:08:00Z</dcterms:created>
  <dcterms:modified xsi:type="dcterms:W3CDTF">2020-12-02T15:08:00Z</dcterms:modified>
</cp:coreProperties>
</file>